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3E3" w:rsidRPr="000063E3" w:rsidRDefault="000063E3">
      <w:r>
        <w:rPr>
          <w:rFonts w:ascii="Batang" w:hAnsi="Batang" w:cs="Batang" w:hint="eastAsia"/>
        </w:rPr>
        <w:t>金融知识普月</w:t>
      </w:r>
      <w:r w:rsidR="00040EE6">
        <w:rPr>
          <w:rFonts w:ascii="等线" w:eastAsia="等线" w:hAnsi="等线" w:cs="Batang" w:hint="eastAsia"/>
        </w:rPr>
        <w:t>｜</w:t>
      </w:r>
      <w:r w:rsidR="00E076F0">
        <w:rPr>
          <w:rFonts w:ascii="等线" w:eastAsia="等线" w:hAnsi="等线" w:cs="Batang" w:hint="eastAsia"/>
        </w:rPr>
        <w:t>网络诈骗常见手段</w:t>
      </w:r>
    </w:p>
    <w:p w:rsidR="000063E3" w:rsidRDefault="000063E3"/>
    <w:p w:rsidR="000063E3" w:rsidRDefault="00E076F0">
      <w:r w:rsidRPr="00E076F0">
        <w:rPr>
          <w:noProof/>
        </w:rPr>
        <w:drawing>
          <wp:inline distT="0" distB="0" distL="0" distR="0">
            <wp:extent cx="5274310" cy="7495314"/>
            <wp:effectExtent l="0" t="0" r="2540" b="0"/>
            <wp:docPr id="6" name="图片 6" descr="C:\Users\kbchina\AppData\Local\Temp\WeChat Files\f0e3673697b5739c65cfbe98a00d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bchina\AppData\Local\Temp\WeChat Files\f0e3673697b5739c65cfbe98a00d7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95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3E3" w:rsidRDefault="000063E3"/>
    <w:p w:rsidR="000063E3" w:rsidRDefault="000063E3"/>
    <w:p w:rsidR="000063E3" w:rsidRDefault="000063E3"/>
    <w:p w:rsidR="000063E3" w:rsidRDefault="000063E3"/>
    <w:p w:rsidR="00886187" w:rsidRDefault="00E076F0">
      <w:pPr>
        <w:rPr>
          <w:rFonts w:hint="eastAsia"/>
        </w:rPr>
      </w:pPr>
      <w:bookmarkStart w:id="0" w:name="_GoBack"/>
      <w:bookmarkEnd w:id="0"/>
      <w:r w:rsidRPr="00E076F0">
        <w:rPr>
          <w:noProof/>
        </w:rPr>
        <w:lastRenderedPageBreak/>
        <w:drawing>
          <wp:inline distT="0" distB="0" distL="0" distR="0">
            <wp:extent cx="5274310" cy="7560755"/>
            <wp:effectExtent l="0" t="0" r="2540" b="2540"/>
            <wp:docPr id="7" name="图片 7" descr="C:\Users\kbchina\AppData\Local\Temp\WeChat Files\9fdc9bb6ac87ee000e14fe7e4231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bchina\AppData\Local\Temp\WeChat Files\9fdc9bb6ac87ee000e14fe7e42319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EE6" w:rsidRDefault="00040EE6"/>
    <w:p w:rsidR="00040EE6" w:rsidRDefault="00040EE6" w:rsidP="00040EE6">
      <w:pPr>
        <w:jc w:val="right"/>
      </w:pPr>
      <w:r>
        <w:rPr>
          <w:rFonts w:hint="eastAsia"/>
        </w:rPr>
        <w:t>*国民银行</w:t>
      </w:r>
      <w:r w:rsidR="00E076F0">
        <w:rPr>
          <w:rFonts w:hint="eastAsia"/>
        </w:rPr>
        <w:t>广州分行</w:t>
      </w:r>
    </w:p>
    <w:sectPr w:rsidR="00040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3E3"/>
    <w:rsid w:val="000063E3"/>
    <w:rsid w:val="00040EE6"/>
    <w:rsid w:val="000F3264"/>
    <w:rsid w:val="00886187"/>
    <w:rsid w:val="00DF7434"/>
    <w:rsid w:val="00E0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343DB"/>
  <w15:chartTrackingRefBased/>
  <w15:docId w15:val="{74483EF7-D67B-4495-BEDC-B3F85189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kbchina</dc:creator>
  <cp:keywords/>
  <dc:description/>
  <cp:lastModifiedBy>kbchina</cp:lastModifiedBy>
  <cp:revision>4</cp:revision>
  <dcterms:created xsi:type="dcterms:W3CDTF">2021-09-13T08:56:00Z</dcterms:created>
  <dcterms:modified xsi:type="dcterms:W3CDTF">2021-09-13T08:57:00Z</dcterms:modified>
</cp:coreProperties>
</file>